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7699" w14:textId="77777777" w:rsidR="00C97B48" w:rsidRPr="00C97B48" w:rsidRDefault="00C97B48" w:rsidP="00C97B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DDAFD6" w14:textId="77777777" w:rsidR="00C97B48" w:rsidRPr="00C97B48" w:rsidRDefault="00C97B48" w:rsidP="00C97B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B48">
        <w:rPr>
          <w:rFonts w:ascii="Times New Roman" w:hAnsi="Times New Roman" w:cs="Times New Roman"/>
          <w:b/>
          <w:sz w:val="32"/>
          <w:szCs w:val="32"/>
        </w:rPr>
        <w:t>Obec   B Á T O R O V E    K O S I H Y</w:t>
      </w:r>
    </w:p>
    <w:p w14:paraId="33AF7FEE" w14:textId="77777777" w:rsidR="00C97B48" w:rsidRPr="00C97B48" w:rsidRDefault="00C97B48" w:rsidP="00C97B4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97B48">
        <w:rPr>
          <w:rFonts w:ascii="Times New Roman" w:hAnsi="Times New Roman" w:cs="Times New Roman"/>
          <w:sz w:val="24"/>
          <w:szCs w:val="24"/>
        </w:rPr>
        <w:t>Obecný úrad Bátorove Kosihy, č. 873, PSČ 946 34</w:t>
      </w:r>
    </w:p>
    <w:p w14:paraId="6ECBA978" w14:textId="77777777" w:rsidR="00C97B48" w:rsidRPr="00C97B48" w:rsidRDefault="00C97B48" w:rsidP="00C97B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7B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C97B4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</w:t>
      </w:r>
    </w:p>
    <w:p w14:paraId="163162E6" w14:textId="77777777" w:rsidR="00C97B48" w:rsidRDefault="00C97B48" w:rsidP="00C97B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FABC03B" w14:textId="77777777" w:rsidR="00C97B48" w:rsidRDefault="00C97B48" w:rsidP="00C97B48">
      <w:pPr>
        <w:jc w:val="both"/>
        <w:rPr>
          <w:sz w:val="24"/>
          <w:szCs w:val="24"/>
        </w:rPr>
      </w:pPr>
    </w:p>
    <w:p w14:paraId="24D5F8C4" w14:textId="77777777" w:rsidR="00C97B48" w:rsidRDefault="00C97B48" w:rsidP="009409EB">
      <w:pPr>
        <w:spacing w:after="0" w:line="276" w:lineRule="auto"/>
        <w:jc w:val="center"/>
        <w:rPr>
          <w:rFonts w:ascii="Arial Nova" w:hAnsi="Arial Nova"/>
          <w:sz w:val="28"/>
          <w:szCs w:val="28"/>
        </w:rPr>
      </w:pPr>
      <w:r w:rsidRPr="00C97B48">
        <w:rPr>
          <w:rFonts w:ascii="Arial Nova" w:hAnsi="Arial Nova"/>
          <w:sz w:val="28"/>
          <w:szCs w:val="28"/>
        </w:rPr>
        <w:t>Informácia o vytvorení volebných okrskov</w:t>
      </w:r>
    </w:p>
    <w:p w14:paraId="247823C8" w14:textId="77777777" w:rsidR="00C97B48" w:rsidRDefault="00C97B48" w:rsidP="009409EB">
      <w:pPr>
        <w:spacing w:after="0" w:line="276" w:lineRule="auto"/>
        <w:jc w:val="center"/>
        <w:rPr>
          <w:rFonts w:ascii="Arial Nova" w:hAnsi="Arial Nova"/>
          <w:sz w:val="28"/>
          <w:szCs w:val="28"/>
        </w:rPr>
      </w:pPr>
      <w:r w:rsidRPr="00C97B48">
        <w:rPr>
          <w:rFonts w:ascii="Arial Nova" w:hAnsi="Arial Nova"/>
          <w:sz w:val="28"/>
          <w:szCs w:val="28"/>
        </w:rPr>
        <w:t xml:space="preserve"> a o určení volebných miestností v obci Bátorove Kosihy </w:t>
      </w:r>
    </w:p>
    <w:p w14:paraId="3A8F1952" w14:textId="758996F1" w:rsidR="00C97B48" w:rsidRDefault="00C97B48" w:rsidP="009409EB">
      <w:pPr>
        <w:spacing w:after="0" w:line="276" w:lineRule="auto"/>
        <w:jc w:val="center"/>
        <w:rPr>
          <w:rFonts w:ascii="Arial Nova" w:hAnsi="Arial Nova"/>
          <w:sz w:val="28"/>
          <w:szCs w:val="28"/>
        </w:rPr>
      </w:pPr>
      <w:r w:rsidRPr="00C97B48">
        <w:rPr>
          <w:rFonts w:ascii="Arial Nova" w:hAnsi="Arial Nova"/>
          <w:sz w:val="28"/>
          <w:szCs w:val="28"/>
        </w:rPr>
        <w:t>na zabezpečenie referenda v roku 2023</w:t>
      </w:r>
      <w:r>
        <w:rPr>
          <w:rFonts w:ascii="Arial Nova" w:hAnsi="Arial Nova"/>
          <w:sz w:val="28"/>
          <w:szCs w:val="28"/>
        </w:rPr>
        <w:t>.</w:t>
      </w:r>
    </w:p>
    <w:p w14:paraId="3A7095D6" w14:textId="77777777" w:rsidR="00C97B48" w:rsidRDefault="00C97B48" w:rsidP="00C97B48">
      <w:pPr>
        <w:spacing w:line="276" w:lineRule="auto"/>
        <w:jc w:val="center"/>
        <w:rPr>
          <w:rFonts w:ascii="Arial Nova" w:hAnsi="Arial Nova"/>
          <w:sz w:val="28"/>
          <w:szCs w:val="28"/>
        </w:rPr>
      </w:pPr>
    </w:p>
    <w:p w14:paraId="1ECB2BF8" w14:textId="36F26320" w:rsidR="00C97B48" w:rsidRPr="00C97B48" w:rsidRDefault="00C97B48" w:rsidP="00C97B48">
      <w:pPr>
        <w:spacing w:line="276" w:lineRule="auto"/>
        <w:jc w:val="both"/>
        <w:rPr>
          <w:rFonts w:ascii="Arial Nova" w:hAnsi="Arial Nova"/>
          <w:sz w:val="28"/>
          <w:szCs w:val="28"/>
        </w:rPr>
      </w:pPr>
      <w:r w:rsidRPr="00C97B48">
        <w:rPr>
          <w:rFonts w:ascii="Arial Nova" w:hAnsi="Arial Nova"/>
          <w:sz w:val="28"/>
          <w:szCs w:val="28"/>
        </w:rPr>
        <w:t xml:space="preserve"> </w:t>
      </w:r>
      <w:r w:rsidR="009409EB">
        <w:rPr>
          <w:rFonts w:ascii="Arial Nova" w:hAnsi="Arial Nova"/>
          <w:sz w:val="28"/>
          <w:szCs w:val="28"/>
        </w:rPr>
        <w:tab/>
      </w:r>
      <w:r w:rsidRPr="00C97B48">
        <w:rPr>
          <w:rFonts w:ascii="Arial Nova" w:hAnsi="Arial Nova"/>
          <w:sz w:val="28"/>
          <w:szCs w:val="28"/>
        </w:rPr>
        <w:t xml:space="preserve">Na základe Rozhodnutia prezidentky Slovenskej republiky o vyhlásení referenda zo 4. novembra 2022, vyhláseného 4. novembra 2022 v zbierke zákonov pod číslom 362 a zákona Slovenskej národnej rady č. 180/2014 </w:t>
      </w:r>
      <w:proofErr w:type="spellStart"/>
      <w:r w:rsidRPr="00C97B48">
        <w:rPr>
          <w:rFonts w:ascii="Arial Nova" w:hAnsi="Arial Nova"/>
          <w:sz w:val="28"/>
          <w:szCs w:val="28"/>
        </w:rPr>
        <w:t>Z.z</w:t>
      </w:r>
      <w:proofErr w:type="spellEnd"/>
      <w:r w:rsidRPr="00C97B48">
        <w:rPr>
          <w:rFonts w:ascii="Arial Nova" w:hAnsi="Arial Nova"/>
          <w:sz w:val="28"/>
          <w:szCs w:val="28"/>
        </w:rPr>
        <w:t xml:space="preserve">. o podmienkach výkonu volebného práva a o zmene a doplnení niektorých zákonov v znení neskorších predpisov, v </w:t>
      </w:r>
      <w:r w:rsidR="009409EB">
        <w:rPr>
          <w:rFonts w:ascii="Arial Nova" w:hAnsi="Arial Nova"/>
          <w:sz w:val="28"/>
          <w:szCs w:val="28"/>
        </w:rPr>
        <w:t>obci</w:t>
      </w:r>
      <w:r w:rsidRPr="00C97B48">
        <w:rPr>
          <w:rFonts w:ascii="Arial Nova" w:hAnsi="Arial Nova"/>
          <w:sz w:val="28"/>
          <w:szCs w:val="28"/>
        </w:rPr>
        <w:t xml:space="preserve"> </w:t>
      </w:r>
      <w:r w:rsidR="009409EB">
        <w:rPr>
          <w:rFonts w:ascii="Arial Nova" w:hAnsi="Arial Nova"/>
          <w:sz w:val="28"/>
          <w:szCs w:val="28"/>
        </w:rPr>
        <w:t>Bátorove Kosihy</w:t>
      </w:r>
      <w:r w:rsidRPr="00C97B48">
        <w:rPr>
          <w:rFonts w:ascii="Arial Nova" w:hAnsi="Arial Nova"/>
          <w:sz w:val="28"/>
          <w:szCs w:val="28"/>
        </w:rPr>
        <w:t xml:space="preserve"> bude vytvorených 3 volebných okrskov</w:t>
      </w:r>
      <w:r w:rsidR="009409EB">
        <w:rPr>
          <w:rFonts w:ascii="Arial Nova" w:hAnsi="Arial Nova"/>
          <w:sz w:val="28"/>
          <w:szCs w:val="28"/>
        </w:rPr>
        <w:t xml:space="preserve">, ktoré budú umiestnené v kultúrnom dome pod </w:t>
      </w:r>
      <w:proofErr w:type="spellStart"/>
      <w:r w:rsidR="009409EB">
        <w:rPr>
          <w:rFonts w:ascii="Arial Nova" w:hAnsi="Arial Nova"/>
          <w:sz w:val="28"/>
          <w:szCs w:val="28"/>
        </w:rPr>
        <w:t>s.č</w:t>
      </w:r>
      <w:proofErr w:type="spellEnd"/>
      <w:r w:rsidR="009409EB">
        <w:rPr>
          <w:rFonts w:ascii="Arial Nova" w:hAnsi="Arial Nova"/>
          <w:sz w:val="28"/>
          <w:szCs w:val="28"/>
        </w:rPr>
        <w:t>. 1263</w:t>
      </w:r>
      <w:r w:rsidRPr="00C97B48">
        <w:rPr>
          <w:rFonts w:ascii="Arial Nova" w:hAnsi="Arial Nova"/>
          <w:sz w:val="28"/>
          <w:szCs w:val="28"/>
        </w:rPr>
        <w:t>.</w:t>
      </w:r>
    </w:p>
    <w:p w14:paraId="09862B5B" w14:textId="77777777" w:rsidR="00C97B48" w:rsidRDefault="00C97B48" w:rsidP="00C97B48">
      <w:pPr>
        <w:jc w:val="both"/>
        <w:rPr>
          <w:sz w:val="24"/>
          <w:szCs w:val="24"/>
        </w:rPr>
      </w:pPr>
    </w:p>
    <w:p w14:paraId="7B39FB9A" w14:textId="77777777" w:rsidR="00C97B48" w:rsidRDefault="00C97B48" w:rsidP="00C97B48">
      <w:pPr>
        <w:jc w:val="both"/>
        <w:rPr>
          <w:sz w:val="24"/>
          <w:szCs w:val="24"/>
        </w:rPr>
      </w:pPr>
    </w:p>
    <w:p w14:paraId="5D354FA5" w14:textId="77777777" w:rsidR="00C97B48" w:rsidRDefault="00C97B48" w:rsidP="00C97B48">
      <w:pPr>
        <w:jc w:val="both"/>
        <w:rPr>
          <w:sz w:val="24"/>
          <w:szCs w:val="24"/>
        </w:rPr>
      </w:pPr>
    </w:p>
    <w:p w14:paraId="613D5132" w14:textId="77777777" w:rsidR="00C97B48" w:rsidRDefault="00C97B48" w:rsidP="00C97B48">
      <w:pPr>
        <w:jc w:val="both"/>
        <w:rPr>
          <w:sz w:val="24"/>
          <w:szCs w:val="24"/>
        </w:rPr>
      </w:pPr>
    </w:p>
    <w:p w14:paraId="0860C65B" w14:textId="77777777" w:rsidR="00C97B48" w:rsidRDefault="00C97B48" w:rsidP="00C97B48">
      <w:pPr>
        <w:jc w:val="both"/>
        <w:rPr>
          <w:sz w:val="24"/>
          <w:szCs w:val="24"/>
        </w:rPr>
      </w:pPr>
    </w:p>
    <w:p w14:paraId="03A646B6" w14:textId="77777777" w:rsidR="00C97B48" w:rsidRPr="00C97B48" w:rsidRDefault="00C97B48" w:rsidP="00940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B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Mgr.  Roland  Labancz </w:t>
      </w:r>
      <w:proofErr w:type="spellStart"/>
      <w:r w:rsidRPr="00C97B48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Pr="00C97B48">
        <w:rPr>
          <w:rFonts w:ascii="Times New Roman" w:hAnsi="Times New Roman" w:cs="Times New Roman"/>
          <w:sz w:val="24"/>
          <w:szCs w:val="24"/>
        </w:rPr>
        <w:t>.</w:t>
      </w:r>
    </w:p>
    <w:p w14:paraId="412A8045" w14:textId="0BD19C2B" w:rsidR="00C97B48" w:rsidRPr="00C97B48" w:rsidRDefault="00C97B48" w:rsidP="00940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B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starosta obce</w:t>
      </w:r>
    </w:p>
    <w:p w14:paraId="1687B029" w14:textId="77777777" w:rsidR="00C97B48" w:rsidRDefault="00C97B48" w:rsidP="009409EB">
      <w:pPr>
        <w:spacing w:after="0"/>
        <w:jc w:val="both"/>
        <w:rPr>
          <w:sz w:val="24"/>
          <w:szCs w:val="24"/>
        </w:rPr>
      </w:pPr>
    </w:p>
    <w:p w14:paraId="6E7DC73E" w14:textId="77777777" w:rsidR="00C97B48" w:rsidRDefault="00C97B48" w:rsidP="00C97B48">
      <w:pPr>
        <w:jc w:val="both"/>
        <w:rPr>
          <w:sz w:val="24"/>
          <w:szCs w:val="24"/>
        </w:rPr>
      </w:pPr>
    </w:p>
    <w:p w14:paraId="6A51981F" w14:textId="77777777" w:rsidR="00C97B48" w:rsidRDefault="00C97B48" w:rsidP="00C97B48"/>
    <w:p w14:paraId="6CA77B51" w14:textId="77777777" w:rsidR="00C97B48" w:rsidRDefault="00C97B48" w:rsidP="00C97B48">
      <w:pPr>
        <w:jc w:val="both"/>
        <w:rPr>
          <w:rFonts w:ascii="Arial Nova" w:hAnsi="Arial Nova"/>
          <w:sz w:val="28"/>
          <w:szCs w:val="28"/>
        </w:rPr>
      </w:pPr>
    </w:p>
    <w:p w14:paraId="6554C3DC" w14:textId="77777777" w:rsidR="00C97B48" w:rsidRDefault="00C97B48" w:rsidP="00C97B48">
      <w:pPr>
        <w:jc w:val="both"/>
        <w:rPr>
          <w:rFonts w:ascii="Arial Nova" w:hAnsi="Arial Nova"/>
          <w:sz w:val="28"/>
          <w:szCs w:val="28"/>
        </w:rPr>
      </w:pPr>
    </w:p>
    <w:p w14:paraId="6DEAD25D" w14:textId="77777777" w:rsidR="00C97B48" w:rsidRDefault="00C97B48" w:rsidP="00C97B48">
      <w:pPr>
        <w:jc w:val="both"/>
        <w:rPr>
          <w:rFonts w:ascii="Arial Nova" w:hAnsi="Arial Nova"/>
          <w:sz w:val="28"/>
          <w:szCs w:val="28"/>
        </w:rPr>
      </w:pPr>
    </w:p>
    <w:sectPr w:rsidR="00C97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44"/>
    <w:rsid w:val="007068F6"/>
    <w:rsid w:val="009409EB"/>
    <w:rsid w:val="00C97B48"/>
    <w:rsid w:val="00E25544"/>
    <w:rsid w:val="00F3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7FA5"/>
  <w15:chartTrackingRefBased/>
  <w15:docId w15:val="{18566F29-63B0-4220-B90E-BD7C15A9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C97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Labancz</dc:creator>
  <cp:keywords/>
  <dc:description/>
  <cp:lastModifiedBy>Roland Labancz</cp:lastModifiedBy>
  <cp:revision>2</cp:revision>
  <dcterms:created xsi:type="dcterms:W3CDTF">2022-11-11T07:53:00Z</dcterms:created>
  <dcterms:modified xsi:type="dcterms:W3CDTF">2022-11-11T08:06:00Z</dcterms:modified>
</cp:coreProperties>
</file>